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F5" w:rsidRDefault="00132A6C" w:rsidP="00132A6C">
      <w:pPr>
        <w:pStyle w:val="a3"/>
      </w:pPr>
      <w:r>
        <w:t>ПРОЕКТ</w:t>
      </w:r>
    </w:p>
    <w:p w:rsidR="00132A6C" w:rsidRPr="004D3338" w:rsidRDefault="00132A6C" w:rsidP="00132A6C">
      <w:pPr>
        <w:pStyle w:val="a3"/>
      </w:pPr>
    </w:p>
    <w:p w:rsidR="002604F5" w:rsidRDefault="002604F5" w:rsidP="002604F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урегулирования задолженности и обеспечения процедур банкротства </w:t>
      </w:r>
    </w:p>
    <w:p w:rsidR="00132A6C" w:rsidRDefault="002604F5" w:rsidP="002604F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</w:t>
      </w:r>
    </w:p>
    <w:p w:rsidR="002604F5" w:rsidRDefault="002604F5" w:rsidP="002604F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 Ленинскому району г. Ставрополя</w:t>
      </w:r>
    </w:p>
    <w:p w:rsidR="002604F5" w:rsidRPr="004D3338" w:rsidRDefault="002604F5" w:rsidP="002604F5">
      <w:pPr>
        <w:jc w:val="center"/>
        <w:rPr>
          <w:rFonts w:cs="Times New Roman"/>
          <w:b/>
          <w:sz w:val="26"/>
          <w:szCs w:val="26"/>
        </w:rPr>
      </w:pPr>
    </w:p>
    <w:p w:rsidR="002604F5" w:rsidRPr="004D3338" w:rsidRDefault="002604F5" w:rsidP="002604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04F5" w:rsidRPr="004D3338" w:rsidRDefault="002604F5" w:rsidP="002604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04F5" w:rsidRPr="00AF1F40" w:rsidRDefault="002604F5" w:rsidP="002604F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2604F5">
        <w:rPr>
          <w:rFonts w:cs="Times New Roman"/>
          <w:sz w:val="26"/>
          <w:szCs w:val="26"/>
        </w:rPr>
        <w:t>урегулирования задолженности и обеспечения проц</w:t>
      </w:r>
      <w:bookmarkStart w:id="0" w:name="_GoBack"/>
      <w:bookmarkEnd w:id="0"/>
      <w:r w:rsidRPr="002604F5">
        <w:rPr>
          <w:rFonts w:cs="Times New Roman"/>
          <w:sz w:val="26"/>
          <w:szCs w:val="26"/>
        </w:rPr>
        <w:t xml:space="preserve">едур </w:t>
      </w:r>
      <w:r w:rsidR="00AC0729" w:rsidRPr="002604F5">
        <w:rPr>
          <w:rFonts w:cs="Times New Roman"/>
          <w:sz w:val="26"/>
          <w:szCs w:val="26"/>
        </w:rPr>
        <w:t>банкротства</w:t>
      </w:r>
      <w:r w:rsidRPr="002604F5">
        <w:rPr>
          <w:rFonts w:cs="Times New Roman"/>
          <w:sz w:val="26"/>
          <w:szCs w:val="26"/>
        </w:rPr>
        <w:t xml:space="preserve"> (</w:t>
      </w:r>
      <w:r w:rsidRPr="002604F5">
        <w:rPr>
          <w:sz w:val="26"/>
          <w:szCs w:val="26"/>
        </w:rPr>
        <w:t>далее – 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04F5" w:rsidRPr="00DE6D86" w:rsidRDefault="002604F5" w:rsidP="002604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D2B49" w:rsidRPr="00893126" w:rsidRDefault="002604F5" w:rsidP="005D2B49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5D2B49" w:rsidRPr="00893126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финансовой деятельности и финансовых рынков.</w:t>
      </w:r>
    </w:p>
    <w:p w:rsidR="002604F5" w:rsidRPr="00AC0729" w:rsidRDefault="002604F5" w:rsidP="005D2B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729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132A6C" w:rsidRPr="00893126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132A6C">
        <w:rPr>
          <w:rFonts w:ascii="Times New Roman" w:eastAsiaTheme="minorHAnsi" w:hAnsi="Times New Roman" w:cstheme="minorBidi"/>
          <w:sz w:val="26"/>
          <w:szCs w:val="26"/>
          <w:lang w:eastAsia="en-US"/>
        </w:rPr>
        <w:t>.</w:t>
      </w:r>
    </w:p>
    <w:p w:rsidR="002604F5" w:rsidRPr="00AC0729" w:rsidRDefault="002604F5" w:rsidP="002604F5">
      <w:pPr>
        <w:rPr>
          <w:rFonts w:eastAsia="Times New Roman" w:cs="Times New Roman"/>
          <w:sz w:val="26"/>
          <w:szCs w:val="26"/>
          <w:lang w:eastAsia="ru-RU"/>
        </w:rPr>
      </w:pPr>
      <w:r w:rsidRPr="00AC0729">
        <w:rPr>
          <w:rFonts w:eastAsia="Times New Roman" w:cs="Times New Roman"/>
          <w:sz w:val="26"/>
          <w:szCs w:val="26"/>
          <w:lang w:eastAsia="ru-RU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2604F5" w:rsidRPr="00AC0729" w:rsidRDefault="002604F5" w:rsidP="002604F5">
      <w:pPr>
        <w:rPr>
          <w:rFonts w:eastAsia="Times New Roman" w:cs="Times New Roman"/>
          <w:sz w:val="26"/>
          <w:szCs w:val="26"/>
          <w:lang w:eastAsia="ru-RU"/>
        </w:rPr>
      </w:pPr>
      <w:r w:rsidRPr="00AC0729">
        <w:rPr>
          <w:rFonts w:eastAsia="Times New Roman" w:cs="Times New Roman"/>
          <w:sz w:val="26"/>
          <w:szCs w:val="26"/>
          <w:lang w:eastAsia="ru-RU"/>
        </w:rPr>
        <w:t>5. Старший государственный налоговый инспектор непосредственно подчиняется начальнику отдела.</w:t>
      </w:r>
    </w:p>
    <w:p w:rsidR="002C5FB0" w:rsidRPr="001B1D91" w:rsidRDefault="002C5FB0" w:rsidP="002C5FB0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1B1D91">
        <w:rPr>
          <w:sz w:val="26"/>
          <w:szCs w:val="26"/>
        </w:rPr>
        <w:t xml:space="preserve">На период отсутствия </w:t>
      </w:r>
      <w:r>
        <w:rPr>
          <w:sz w:val="26"/>
          <w:szCs w:val="26"/>
        </w:rPr>
        <w:t>старшего государственного налогового</w:t>
      </w:r>
      <w:r w:rsidRPr="001B1D91">
        <w:rPr>
          <w:sz w:val="26"/>
          <w:szCs w:val="26"/>
        </w:rPr>
        <w:t xml:space="preserve"> инспектора отдела его обязанности исполняет </w:t>
      </w:r>
      <w:r>
        <w:rPr>
          <w:sz w:val="26"/>
          <w:szCs w:val="26"/>
        </w:rPr>
        <w:t>другой старший государственный налоговый</w:t>
      </w:r>
      <w:r w:rsidRPr="001B1D91">
        <w:rPr>
          <w:sz w:val="26"/>
          <w:szCs w:val="26"/>
        </w:rPr>
        <w:t xml:space="preserve"> инспектор. </w:t>
      </w:r>
      <w:r>
        <w:rPr>
          <w:sz w:val="26"/>
          <w:szCs w:val="26"/>
        </w:rPr>
        <w:t>Старший государственный налоговый</w:t>
      </w:r>
      <w:r w:rsidRPr="001B1D91">
        <w:rPr>
          <w:sz w:val="26"/>
          <w:szCs w:val="26"/>
        </w:rPr>
        <w:t xml:space="preserve"> инспектор отдела исполняет обязанности </w:t>
      </w:r>
      <w:r>
        <w:rPr>
          <w:sz w:val="26"/>
          <w:szCs w:val="26"/>
        </w:rPr>
        <w:t>другого старшего государственного налогового</w:t>
      </w:r>
      <w:r w:rsidRPr="001B1D91">
        <w:rPr>
          <w:sz w:val="26"/>
          <w:szCs w:val="26"/>
        </w:rPr>
        <w:t xml:space="preserve"> инспектора.</w:t>
      </w:r>
    </w:p>
    <w:p w:rsidR="002604F5" w:rsidRPr="00467E31" w:rsidRDefault="002604F5" w:rsidP="002604F5">
      <w:pPr>
        <w:ind w:firstLine="720"/>
        <w:rPr>
          <w:color w:val="FF0000"/>
          <w:sz w:val="26"/>
        </w:rPr>
      </w:pPr>
    </w:p>
    <w:p w:rsidR="002604F5" w:rsidRPr="00222F53" w:rsidRDefault="002604F5" w:rsidP="002604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2604F5" w:rsidRPr="00335E38" w:rsidRDefault="002604F5" w:rsidP="002604F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604F5" w:rsidRPr="00E82F31" w:rsidRDefault="002604F5" w:rsidP="002604F5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</w:t>
      </w:r>
      <w:r w:rsidRPr="00E82F31">
        <w:rPr>
          <w:rFonts w:cs="Times New Roman"/>
          <w:sz w:val="27"/>
          <w:szCs w:val="27"/>
        </w:rPr>
        <w:lastRenderedPageBreak/>
        <w:t>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32A6C" w:rsidRPr="00EB0DF4" w:rsidRDefault="00132A6C" w:rsidP="00132A6C">
      <w:pPr>
        <w:widowControl w:val="0"/>
        <w:rPr>
          <w:rFonts w:cs="Times New Roman"/>
          <w:sz w:val="27"/>
          <w:szCs w:val="27"/>
        </w:rPr>
      </w:pPr>
      <w:r w:rsidRPr="00EB0DF4">
        <w:rPr>
          <w:rFonts w:cs="Times New Roman"/>
          <w:sz w:val="27"/>
          <w:szCs w:val="27"/>
        </w:rPr>
        <w:t>6.4. Наличие профессиональных знаний:</w:t>
      </w:r>
    </w:p>
    <w:p w:rsidR="00132A6C" w:rsidRDefault="00132A6C" w:rsidP="00132A6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132A6C" w:rsidRPr="00335E38" w:rsidRDefault="00132A6C" w:rsidP="00132A6C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2A6C" w:rsidRPr="00E82F31" w:rsidRDefault="00132A6C" w:rsidP="00132A6C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12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3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4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5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132A6C" w:rsidRPr="00A506D5" w:rsidRDefault="00132A6C" w:rsidP="00132A6C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32A6C" w:rsidRDefault="00132A6C" w:rsidP="00132A6C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lastRenderedPageBreak/>
        <w:t xml:space="preserve">6.4.1. В сфере законодательства Российской Федерации: 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Налоговый кодекс Российской Федерации;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Таможенный кодекс Таможенного союза;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Трудовой кодекс Российской Федерации;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Гражданский кодекс Российской Федерации;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Земельный кодекс Российской Федерации;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Жилищный кодекс Российской Федерации;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Бюджетный </w:t>
      </w:r>
      <w:hyperlink r:id="rId16" w:history="1">
        <w:r w:rsidRPr="001A075B">
          <w:rPr>
            <w:sz w:val="26"/>
            <w:szCs w:val="26"/>
          </w:rPr>
          <w:t>кодекс</w:t>
        </w:r>
      </w:hyperlink>
      <w:r w:rsidRPr="001A075B">
        <w:rPr>
          <w:sz w:val="26"/>
          <w:szCs w:val="26"/>
        </w:rPr>
        <w:t xml:space="preserve"> Российской Федерации;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17" w:history="1">
        <w:r w:rsidR="00132A6C" w:rsidRPr="001A075B">
          <w:rPr>
            <w:sz w:val="26"/>
            <w:szCs w:val="26"/>
          </w:rPr>
          <w:t>Закон</w:t>
        </w:r>
      </w:hyperlink>
      <w:r w:rsidR="00132A6C" w:rsidRPr="001A075B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18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19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0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1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2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3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4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5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26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Федеральный закон от 6 декабря 2011 г. N 402-ФЗ "О бухгалтерском учете";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27" w:history="1">
        <w:r w:rsidR="00132A6C" w:rsidRPr="001A075B">
          <w:rPr>
            <w:sz w:val="26"/>
            <w:szCs w:val="26"/>
          </w:rPr>
          <w:t>постановление</w:t>
        </w:r>
      </w:hyperlink>
      <w:r w:rsidR="00132A6C" w:rsidRPr="001A075B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28" w:history="1">
        <w:r w:rsidR="00132A6C" w:rsidRPr="001A075B">
          <w:rPr>
            <w:sz w:val="26"/>
            <w:szCs w:val="26"/>
          </w:rPr>
          <w:t>Указ</w:t>
        </w:r>
      </w:hyperlink>
      <w:r w:rsidR="00132A6C" w:rsidRPr="001A075B">
        <w:rPr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29" w:history="1">
        <w:r w:rsidR="00132A6C" w:rsidRPr="001A075B">
          <w:rPr>
            <w:sz w:val="26"/>
            <w:szCs w:val="26"/>
          </w:rPr>
          <w:t>Указ</w:t>
        </w:r>
      </w:hyperlink>
      <w:r w:rsidR="00132A6C" w:rsidRPr="001A075B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lastRenderedPageBreak/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30" w:history="1">
        <w:proofErr w:type="gramStart"/>
        <w:r w:rsidR="00132A6C" w:rsidRPr="001A075B">
          <w:rPr>
            <w:sz w:val="26"/>
            <w:szCs w:val="26"/>
          </w:rPr>
          <w:t>приказ</w:t>
        </w:r>
      </w:hyperlink>
      <w:r w:rsidR="00132A6C" w:rsidRPr="001A075B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32A6C" w:rsidRPr="001A075B">
        <w:rPr>
          <w:sz w:val="26"/>
          <w:szCs w:val="26"/>
        </w:rPr>
        <w:t xml:space="preserve">, </w:t>
      </w:r>
      <w:proofErr w:type="gramStart"/>
      <w:r w:rsidR="00132A6C" w:rsidRPr="001A075B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Договор о Евразийском экономическом союзе от 29 мая 2014 г.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proofErr w:type="gramStart"/>
      <w:r w:rsidRPr="001A075B">
        <w:rPr>
          <w:sz w:val="26"/>
          <w:szCs w:val="26"/>
        </w:rPr>
        <w:t xml:space="preserve">Налоговый кодекс Российской Федерации (часть первая: </w:t>
      </w:r>
      <w:hyperlink r:id="rId31" w:history="1">
        <w:r w:rsidRPr="001A075B">
          <w:rPr>
            <w:sz w:val="26"/>
            <w:szCs w:val="26"/>
          </w:rPr>
          <w:t>статьи 271</w:t>
        </w:r>
      </w:hyperlink>
      <w:r w:rsidRPr="001A075B">
        <w:rPr>
          <w:sz w:val="26"/>
          <w:szCs w:val="26"/>
        </w:rPr>
        <w:t xml:space="preserve">, </w:t>
      </w:r>
      <w:hyperlink r:id="rId32" w:history="1">
        <w:r w:rsidRPr="001A075B">
          <w:rPr>
            <w:sz w:val="26"/>
            <w:szCs w:val="26"/>
          </w:rPr>
          <w:t>272</w:t>
        </w:r>
      </w:hyperlink>
      <w:r w:rsidRPr="001A075B">
        <w:rPr>
          <w:sz w:val="26"/>
          <w:szCs w:val="26"/>
        </w:rPr>
        <w:t xml:space="preserve">, </w:t>
      </w:r>
      <w:hyperlink r:id="rId33" w:history="1">
        <w:r w:rsidRPr="001A075B">
          <w:rPr>
            <w:sz w:val="26"/>
            <w:szCs w:val="26"/>
          </w:rPr>
          <w:t>333.21</w:t>
        </w:r>
      </w:hyperlink>
      <w:r w:rsidRPr="001A075B">
        <w:rPr>
          <w:sz w:val="26"/>
          <w:szCs w:val="26"/>
        </w:rPr>
        <w:t xml:space="preserve">, </w:t>
      </w:r>
      <w:hyperlink r:id="rId34" w:history="1">
        <w:r w:rsidRPr="001A075B">
          <w:rPr>
            <w:sz w:val="26"/>
            <w:szCs w:val="26"/>
          </w:rPr>
          <w:t>333.33</w:t>
        </w:r>
      </w:hyperlink>
      <w:r w:rsidRPr="001A075B">
        <w:rPr>
          <w:sz w:val="26"/>
          <w:szCs w:val="26"/>
        </w:rPr>
        <w:t xml:space="preserve">, </w:t>
      </w:r>
      <w:hyperlink r:id="rId35" w:history="1">
        <w:r w:rsidRPr="001A075B">
          <w:rPr>
            <w:sz w:val="26"/>
            <w:szCs w:val="26"/>
          </w:rPr>
          <w:t>глава 8</w:t>
        </w:r>
      </w:hyperlink>
      <w:r w:rsidRPr="001A075B">
        <w:rPr>
          <w:sz w:val="26"/>
          <w:szCs w:val="26"/>
        </w:rPr>
        <w:t xml:space="preserve">. "Исполнение обязанности по уплате налогов и сборов", </w:t>
      </w:r>
      <w:hyperlink r:id="rId36" w:history="1">
        <w:r w:rsidRPr="001A075B">
          <w:rPr>
            <w:sz w:val="26"/>
            <w:szCs w:val="26"/>
          </w:rPr>
          <w:t>глава 9</w:t>
        </w:r>
      </w:hyperlink>
      <w:r w:rsidRPr="001A075B">
        <w:rPr>
          <w:sz w:val="26"/>
          <w:szCs w:val="26"/>
        </w:rPr>
        <w:t xml:space="preserve">. "Изменение срока уплаты налога и сбора, а также пени и штрафа", </w:t>
      </w:r>
      <w:hyperlink r:id="rId37" w:history="1">
        <w:r w:rsidRPr="001A075B">
          <w:rPr>
            <w:sz w:val="26"/>
            <w:szCs w:val="26"/>
          </w:rPr>
          <w:t>глава 10</w:t>
        </w:r>
      </w:hyperlink>
      <w:r w:rsidRPr="001A075B">
        <w:rPr>
          <w:sz w:val="26"/>
          <w:szCs w:val="26"/>
        </w:rPr>
        <w:t xml:space="preserve">. "Требование об уплате налогов и сборов", </w:t>
      </w:r>
      <w:hyperlink r:id="rId38" w:history="1">
        <w:r w:rsidRPr="001A075B">
          <w:rPr>
            <w:sz w:val="26"/>
            <w:szCs w:val="26"/>
          </w:rPr>
          <w:t>глава 11</w:t>
        </w:r>
      </w:hyperlink>
      <w:r w:rsidRPr="001A075B">
        <w:rPr>
          <w:sz w:val="26"/>
          <w:szCs w:val="26"/>
        </w:rPr>
        <w:t xml:space="preserve">. "Способы обеспечения исполнения обязанностей по уплате налогов и сборов", </w:t>
      </w:r>
      <w:hyperlink r:id="rId39" w:history="1">
        <w:r w:rsidRPr="001A075B">
          <w:rPr>
            <w:sz w:val="26"/>
            <w:szCs w:val="26"/>
          </w:rPr>
          <w:t>глава 12</w:t>
        </w:r>
      </w:hyperlink>
      <w:r w:rsidRPr="001A075B">
        <w:rPr>
          <w:sz w:val="26"/>
          <w:szCs w:val="26"/>
        </w:rPr>
        <w:t>. "Зачет и возврат излишне уплаченных или</w:t>
      </w:r>
      <w:proofErr w:type="gramEnd"/>
      <w:r w:rsidRPr="001A075B">
        <w:rPr>
          <w:sz w:val="26"/>
          <w:szCs w:val="26"/>
        </w:rPr>
        <w:t xml:space="preserve"> излишне взысканных сумм" и часть </w:t>
      </w:r>
      <w:proofErr w:type="spellStart"/>
      <w:r w:rsidRPr="001A075B">
        <w:rPr>
          <w:sz w:val="26"/>
          <w:szCs w:val="26"/>
        </w:rPr>
        <w:t>вторая:</w:t>
      </w:r>
      <w:hyperlink r:id="rId40" w:history="1">
        <w:r w:rsidRPr="001A075B">
          <w:rPr>
            <w:sz w:val="26"/>
            <w:szCs w:val="26"/>
          </w:rPr>
          <w:t>статьи</w:t>
        </w:r>
        <w:proofErr w:type="spellEnd"/>
        <w:r w:rsidRPr="001A075B">
          <w:rPr>
            <w:sz w:val="26"/>
            <w:szCs w:val="26"/>
          </w:rPr>
          <w:t xml:space="preserve"> 25.2</w:t>
        </w:r>
      </w:hyperlink>
      <w:r w:rsidRPr="001A075B">
        <w:rPr>
          <w:sz w:val="26"/>
          <w:szCs w:val="26"/>
        </w:rPr>
        <w:t xml:space="preserve">, </w:t>
      </w:r>
      <w:hyperlink r:id="rId41" w:history="1">
        <w:r w:rsidRPr="001A075B">
          <w:rPr>
            <w:sz w:val="26"/>
            <w:szCs w:val="26"/>
          </w:rPr>
          <w:t>25.6</w:t>
        </w:r>
      </w:hyperlink>
      <w:r w:rsidRPr="001A075B">
        <w:rPr>
          <w:sz w:val="26"/>
          <w:szCs w:val="26"/>
        </w:rPr>
        <w:t xml:space="preserve">, </w:t>
      </w:r>
      <w:hyperlink r:id="rId42" w:history="1">
        <w:r w:rsidRPr="001A075B">
          <w:rPr>
            <w:sz w:val="26"/>
            <w:szCs w:val="26"/>
          </w:rPr>
          <w:t>25.12</w:t>
        </w:r>
      </w:hyperlink>
      <w:r w:rsidRPr="001A075B">
        <w:rPr>
          <w:sz w:val="26"/>
          <w:szCs w:val="26"/>
        </w:rPr>
        <w:t xml:space="preserve">, </w:t>
      </w:r>
      <w:hyperlink r:id="rId43" w:history="1">
        <w:r w:rsidRPr="001A075B">
          <w:rPr>
            <w:sz w:val="26"/>
            <w:szCs w:val="26"/>
          </w:rPr>
          <w:t>46</w:t>
        </w:r>
      </w:hyperlink>
      <w:r w:rsidRPr="001A075B">
        <w:rPr>
          <w:sz w:val="26"/>
          <w:szCs w:val="26"/>
        </w:rPr>
        <w:t xml:space="preserve">, </w:t>
      </w:r>
      <w:hyperlink r:id="rId44" w:history="1">
        <w:r w:rsidRPr="001A075B">
          <w:rPr>
            <w:sz w:val="26"/>
            <w:szCs w:val="26"/>
          </w:rPr>
          <w:t>59</w:t>
        </w:r>
      </w:hyperlink>
      <w:r w:rsidRPr="001A075B">
        <w:rPr>
          <w:sz w:val="26"/>
          <w:szCs w:val="26"/>
        </w:rPr>
        <w:t>);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45" w:history="1">
        <w:r w:rsidR="00132A6C" w:rsidRPr="001A075B">
          <w:rPr>
            <w:sz w:val="26"/>
            <w:szCs w:val="26"/>
          </w:rPr>
          <w:t>Кодекс</w:t>
        </w:r>
      </w:hyperlink>
      <w:r w:rsidR="00132A6C" w:rsidRPr="001A075B">
        <w:rPr>
          <w:sz w:val="26"/>
          <w:szCs w:val="26"/>
        </w:rPr>
        <w:t xml:space="preserve"> Российской Федерации об административных правонарушениях;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0.3. Уголовно-процессуальный кодекс Российской Федерации (</w:t>
      </w:r>
      <w:hyperlink r:id="rId46" w:history="1">
        <w:r w:rsidRPr="001A075B">
          <w:rPr>
            <w:sz w:val="26"/>
            <w:szCs w:val="26"/>
          </w:rPr>
          <w:t>статьи 44</w:t>
        </w:r>
      </w:hyperlink>
      <w:r w:rsidRPr="001A075B">
        <w:rPr>
          <w:sz w:val="26"/>
          <w:szCs w:val="26"/>
        </w:rPr>
        <w:t xml:space="preserve">, </w:t>
      </w:r>
      <w:hyperlink r:id="rId47" w:history="1">
        <w:r w:rsidRPr="001A075B">
          <w:rPr>
            <w:sz w:val="26"/>
            <w:szCs w:val="26"/>
          </w:rPr>
          <w:t>140</w:t>
        </w:r>
      </w:hyperlink>
      <w:r w:rsidRPr="001A075B">
        <w:rPr>
          <w:sz w:val="26"/>
          <w:szCs w:val="26"/>
        </w:rPr>
        <w:t xml:space="preserve">, </w:t>
      </w:r>
      <w:hyperlink r:id="rId48" w:history="1">
        <w:r w:rsidRPr="001A075B">
          <w:rPr>
            <w:sz w:val="26"/>
            <w:szCs w:val="26"/>
          </w:rPr>
          <w:t>141</w:t>
        </w:r>
      </w:hyperlink>
      <w:r w:rsidRPr="001A075B">
        <w:rPr>
          <w:sz w:val="26"/>
          <w:szCs w:val="26"/>
        </w:rPr>
        <w:t xml:space="preserve">, </w:t>
      </w:r>
      <w:hyperlink r:id="rId49" w:history="1">
        <w:r w:rsidRPr="001A075B">
          <w:rPr>
            <w:sz w:val="26"/>
            <w:szCs w:val="26"/>
          </w:rPr>
          <w:t>144</w:t>
        </w:r>
      </w:hyperlink>
      <w:r w:rsidRPr="001A075B">
        <w:rPr>
          <w:sz w:val="26"/>
          <w:szCs w:val="26"/>
        </w:rPr>
        <w:t xml:space="preserve">, </w:t>
      </w:r>
      <w:hyperlink r:id="rId50" w:history="1">
        <w:r w:rsidRPr="001A075B">
          <w:rPr>
            <w:sz w:val="26"/>
            <w:szCs w:val="26"/>
          </w:rPr>
          <w:t>145</w:t>
        </w:r>
      </w:hyperlink>
      <w:r w:rsidRPr="001A075B">
        <w:rPr>
          <w:sz w:val="26"/>
          <w:szCs w:val="26"/>
        </w:rPr>
        <w:t>);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>Уголовный кодекс Российской Федерации (</w:t>
      </w:r>
      <w:hyperlink r:id="rId51" w:history="1">
        <w:r w:rsidRPr="001A075B">
          <w:rPr>
            <w:sz w:val="26"/>
            <w:szCs w:val="26"/>
          </w:rPr>
          <w:t>статьи 198</w:t>
        </w:r>
      </w:hyperlink>
      <w:r w:rsidRPr="001A075B">
        <w:rPr>
          <w:sz w:val="26"/>
          <w:szCs w:val="26"/>
        </w:rPr>
        <w:t xml:space="preserve"> - </w:t>
      </w:r>
      <w:hyperlink r:id="rId52" w:history="1">
        <w:r w:rsidRPr="001A075B">
          <w:rPr>
            <w:sz w:val="26"/>
            <w:szCs w:val="26"/>
          </w:rPr>
          <w:t>199.2</w:t>
        </w:r>
      </w:hyperlink>
      <w:r w:rsidRPr="001A075B">
        <w:rPr>
          <w:sz w:val="26"/>
          <w:szCs w:val="26"/>
        </w:rPr>
        <w:t>);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Гражданский </w:t>
      </w:r>
      <w:hyperlink r:id="rId53" w:history="1">
        <w:r w:rsidRPr="001A075B">
          <w:rPr>
            <w:sz w:val="26"/>
            <w:szCs w:val="26"/>
          </w:rPr>
          <w:t>кодекс</w:t>
        </w:r>
      </w:hyperlink>
      <w:r w:rsidRPr="001A075B">
        <w:rPr>
          <w:sz w:val="26"/>
          <w:szCs w:val="26"/>
        </w:rPr>
        <w:t xml:space="preserve"> Российской Федерации (часть первая);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54" w:history="1">
        <w:r w:rsidR="00132A6C" w:rsidRPr="001A075B">
          <w:rPr>
            <w:sz w:val="26"/>
            <w:szCs w:val="26"/>
          </w:rPr>
          <w:t>Закон</w:t>
        </w:r>
      </w:hyperlink>
      <w:r w:rsidR="00132A6C" w:rsidRPr="001A075B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32A6C" w:rsidRPr="001A075B" w:rsidRDefault="00132A6C" w:rsidP="00132A6C">
      <w:pPr>
        <w:spacing w:after="1" w:line="260" w:lineRule="atLeast"/>
        <w:ind w:firstLine="283"/>
        <w:rPr>
          <w:sz w:val="26"/>
          <w:szCs w:val="26"/>
        </w:rPr>
      </w:pPr>
      <w:r w:rsidRPr="001A075B">
        <w:rPr>
          <w:sz w:val="26"/>
          <w:szCs w:val="26"/>
        </w:rPr>
        <w:t xml:space="preserve">Федеральный </w:t>
      </w:r>
      <w:hyperlink r:id="rId55" w:history="1">
        <w:r w:rsidRPr="001A075B">
          <w:rPr>
            <w:sz w:val="26"/>
            <w:szCs w:val="26"/>
          </w:rPr>
          <w:t>закон</w:t>
        </w:r>
      </w:hyperlink>
      <w:r w:rsidRPr="001A075B">
        <w:rPr>
          <w:sz w:val="26"/>
          <w:szCs w:val="26"/>
        </w:rPr>
        <w:t xml:space="preserve"> от 26 октября 2002 г. N 127-ФЗ "О несостоятельности (банкротстве)";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56" w:history="1">
        <w:r w:rsidR="00132A6C" w:rsidRPr="001A075B">
          <w:rPr>
            <w:sz w:val="26"/>
            <w:szCs w:val="26"/>
          </w:rPr>
          <w:t>постановление</w:t>
        </w:r>
      </w:hyperlink>
      <w:r w:rsidR="00132A6C" w:rsidRPr="001A075B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57" w:history="1">
        <w:proofErr w:type="gramStart"/>
        <w:r w:rsidR="00132A6C" w:rsidRPr="001A075B">
          <w:rPr>
            <w:sz w:val="26"/>
            <w:szCs w:val="26"/>
          </w:rPr>
          <w:t>приказ</w:t>
        </w:r>
      </w:hyperlink>
      <w:r w:rsidR="00132A6C" w:rsidRPr="001A075B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32A6C" w:rsidRPr="001A075B">
        <w:rPr>
          <w:sz w:val="26"/>
          <w:szCs w:val="26"/>
        </w:rPr>
        <w:t xml:space="preserve">, </w:t>
      </w:r>
      <w:proofErr w:type="gramStart"/>
      <w:r w:rsidR="00132A6C" w:rsidRPr="001A075B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58" w:history="1">
        <w:r w:rsidR="00132A6C" w:rsidRPr="001A075B">
          <w:rPr>
            <w:sz w:val="26"/>
            <w:szCs w:val="26"/>
          </w:rPr>
          <w:t>постановление</w:t>
        </w:r>
      </w:hyperlink>
      <w:r w:rsidR="00132A6C" w:rsidRPr="001A075B">
        <w:rPr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59" w:history="1">
        <w:r w:rsidR="00132A6C" w:rsidRPr="001A075B">
          <w:rPr>
            <w:sz w:val="26"/>
            <w:szCs w:val="26"/>
          </w:rPr>
          <w:t>постановление</w:t>
        </w:r>
      </w:hyperlink>
      <w:r w:rsidR="00132A6C" w:rsidRPr="001A075B">
        <w:rPr>
          <w:sz w:val="26"/>
          <w:szCs w:val="26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60" w:history="1">
        <w:r w:rsidR="00132A6C" w:rsidRPr="001A075B">
          <w:rPr>
            <w:sz w:val="26"/>
            <w:szCs w:val="26"/>
          </w:rPr>
          <w:t>приказ</w:t>
        </w:r>
      </w:hyperlink>
      <w:r w:rsidR="00132A6C" w:rsidRPr="001A075B">
        <w:rPr>
          <w:sz w:val="26"/>
          <w:szCs w:val="26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</w:t>
      </w:r>
      <w:r w:rsidR="00132A6C" w:rsidRPr="001A075B">
        <w:rPr>
          <w:sz w:val="26"/>
          <w:szCs w:val="26"/>
        </w:rPr>
        <w:lastRenderedPageBreak/>
        <w:t>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61" w:history="1">
        <w:proofErr w:type="gramStart"/>
        <w:r w:rsidR="00132A6C" w:rsidRPr="001A075B">
          <w:rPr>
            <w:sz w:val="26"/>
            <w:szCs w:val="26"/>
          </w:rPr>
          <w:t>приказ</w:t>
        </w:r>
      </w:hyperlink>
      <w:r w:rsidR="00132A6C" w:rsidRPr="001A075B">
        <w:rPr>
          <w:sz w:val="26"/>
          <w:szCs w:val="26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="00132A6C" w:rsidRPr="001A075B">
        <w:rPr>
          <w:sz w:val="26"/>
          <w:szCs w:val="26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132A6C" w:rsidRPr="001A075B" w:rsidRDefault="009247A1" w:rsidP="00132A6C">
      <w:pPr>
        <w:spacing w:after="1" w:line="260" w:lineRule="atLeast"/>
        <w:ind w:firstLine="283"/>
        <w:rPr>
          <w:sz w:val="26"/>
          <w:szCs w:val="26"/>
        </w:rPr>
      </w:pPr>
      <w:hyperlink r:id="rId62" w:history="1">
        <w:r w:rsidR="00132A6C" w:rsidRPr="001A075B">
          <w:rPr>
            <w:sz w:val="26"/>
            <w:szCs w:val="26"/>
          </w:rPr>
          <w:t>приказ</w:t>
        </w:r>
      </w:hyperlink>
      <w:r w:rsidR="00132A6C" w:rsidRPr="001A075B">
        <w:rPr>
          <w:sz w:val="26"/>
          <w:szCs w:val="26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2604F5" w:rsidRPr="00222F53" w:rsidRDefault="002604F5" w:rsidP="002604F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2A6C" w:rsidRPr="009B7D1E" w:rsidRDefault="00132A6C" w:rsidP="00132A6C">
      <w:pPr>
        <w:spacing w:after="1" w:line="28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6.4.2. </w:t>
      </w:r>
      <w:proofErr w:type="gramStart"/>
      <w:r w:rsidRPr="009B7D1E">
        <w:rPr>
          <w:rFonts w:cs="Times New Roman"/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Pr="009B7D1E">
        <w:rPr>
          <w:rFonts w:cs="Times New Roman"/>
          <w:sz w:val="27"/>
          <w:szCs w:val="27"/>
        </w:rPr>
        <w:t xml:space="preserve">  особенности банковской системы Российской Федерации (в части списания денежных сре</w:t>
      </w:r>
      <w:proofErr w:type="gramStart"/>
      <w:r w:rsidRPr="009B7D1E">
        <w:rPr>
          <w:rFonts w:cs="Times New Roman"/>
          <w:sz w:val="27"/>
          <w:szCs w:val="27"/>
        </w:rPr>
        <w:t>дств с р</w:t>
      </w:r>
      <w:proofErr w:type="gramEnd"/>
      <w:r w:rsidRPr="009B7D1E">
        <w:rPr>
          <w:rFonts w:cs="Times New Roman"/>
          <w:sz w:val="27"/>
          <w:szCs w:val="27"/>
        </w:rPr>
        <w:t>асчетных счетов); организационные основы процедуры банкротства;  арбитражная и судебная практика по вопросам несостоятельности (банкротства); 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банкротстве.</w:t>
      </w:r>
    </w:p>
    <w:p w:rsidR="00132A6C" w:rsidRPr="00F668BE" w:rsidRDefault="00132A6C" w:rsidP="00132A6C">
      <w:pPr>
        <w:spacing w:after="1" w:line="260" w:lineRule="atLeast"/>
        <w:rPr>
          <w:rFonts w:cs="Times New Roman"/>
          <w:sz w:val="26"/>
          <w:szCs w:val="26"/>
        </w:rPr>
      </w:pPr>
      <w:r w:rsidRPr="00F668BE">
        <w:rPr>
          <w:rFonts w:cs="Times New Roman"/>
          <w:sz w:val="27"/>
          <w:szCs w:val="27"/>
        </w:rPr>
        <w:t>6.5. </w:t>
      </w:r>
      <w:proofErr w:type="gramStart"/>
      <w:r w:rsidRPr="00F668BE">
        <w:rPr>
          <w:rFonts w:cs="Times New Roman"/>
          <w:sz w:val="27"/>
          <w:szCs w:val="27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668BE">
        <w:rPr>
          <w:rFonts w:cs="Times New Roman"/>
          <w:sz w:val="27"/>
          <w:szCs w:val="27"/>
        </w:rPr>
        <w:t xml:space="preserve"> </w:t>
      </w:r>
      <w:proofErr w:type="gramStart"/>
      <w:r w:rsidRPr="00F668BE">
        <w:rPr>
          <w:rFonts w:cs="Times New Roman"/>
          <w:sz w:val="27"/>
          <w:szCs w:val="27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668BE">
        <w:rPr>
          <w:rFonts w:cs="Times New Roman"/>
          <w:sz w:val="27"/>
          <w:szCs w:val="27"/>
        </w:rPr>
        <w:t xml:space="preserve"> </w:t>
      </w:r>
      <w:proofErr w:type="gramStart"/>
      <w:r w:rsidRPr="00F668BE">
        <w:rPr>
          <w:rFonts w:cs="Times New Roman"/>
          <w:sz w:val="27"/>
          <w:szCs w:val="27"/>
        </w:rPr>
        <w:t xml:space="preserve"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</w:t>
      </w:r>
      <w:r w:rsidRPr="00F668BE">
        <w:rPr>
          <w:rFonts w:cs="Times New Roman"/>
          <w:sz w:val="27"/>
          <w:szCs w:val="27"/>
        </w:rPr>
        <w:lastRenderedPageBreak/>
        <w:t>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F668BE">
        <w:rPr>
          <w:rFonts w:cs="Times New Roman"/>
          <w:sz w:val="27"/>
          <w:szCs w:val="27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132A6C" w:rsidRPr="00A15A54" w:rsidRDefault="00132A6C" w:rsidP="00132A6C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132A6C" w:rsidRPr="009B7D1E" w:rsidRDefault="00132A6C" w:rsidP="00132A6C">
      <w:pPr>
        <w:spacing w:after="1" w:line="260" w:lineRule="atLeast"/>
        <w:ind w:firstLine="708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6.7. Наличие профессиональных умений: анализ финансово-хозяйственной деятельности организаций-должников, отчетов арбитражных управляющих;</w:t>
      </w:r>
    </w:p>
    <w:p w:rsidR="00132A6C" w:rsidRPr="009B7D1E" w:rsidRDefault="00132A6C" w:rsidP="00132A6C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участие в судебных заседаниях по делам о банкротстве должников.</w:t>
      </w:r>
    </w:p>
    <w:p w:rsidR="00132A6C" w:rsidRPr="00C46E5A" w:rsidRDefault="00132A6C" w:rsidP="00132A6C">
      <w:pPr>
        <w:spacing w:after="1" w:line="280" w:lineRule="atLeast"/>
        <w:rPr>
          <w:rFonts w:cs="Times New Roman"/>
          <w:sz w:val="26"/>
          <w:szCs w:val="26"/>
        </w:rPr>
      </w:pPr>
      <w:r w:rsidRPr="00C46E5A">
        <w:rPr>
          <w:rFonts w:cs="Times New Roman"/>
          <w:sz w:val="27"/>
          <w:szCs w:val="27"/>
        </w:rPr>
        <w:t>6.8. </w:t>
      </w:r>
      <w:proofErr w:type="gramStart"/>
      <w:r w:rsidRPr="00C46E5A">
        <w:rPr>
          <w:rFonts w:cs="Times New Roman"/>
          <w:sz w:val="27"/>
          <w:szCs w:val="27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C46E5A">
        <w:rPr>
          <w:rFonts w:cs="Times New Roman"/>
          <w:sz w:val="27"/>
          <w:szCs w:val="27"/>
        </w:rPr>
        <w:t xml:space="preserve"> </w:t>
      </w:r>
      <w:proofErr w:type="gramStart"/>
      <w:r w:rsidRPr="00C46E5A">
        <w:rPr>
          <w:rFonts w:cs="Times New Roman"/>
          <w:sz w:val="27"/>
          <w:szCs w:val="27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C46E5A">
        <w:rPr>
          <w:rFonts w:cs="Times New Roman"/>
          <w:sz w:val="27"/>
          <w:szCs w:val="27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</w:t>
      </w:r>
      <w:r>
        <w:rPr>
          <w:rFonts w:cs="Times New Roman"/>
          <w:sz w:val="27"/>
          <w:szCs w:val="27"/>
        </w:rPr>
        <w:t>ведение телефонных разговоров</w:t>
      </w:r>
      <w:r w:rsidRPr="00C46E5A">
        <w:rPr>
          <w:rFonts w:cs="Times New Roman"/>
          <w:sz w:val="27"/>
          <w:szCs w:val="27"/>
        </w:rPr>
        <w:t>.</w:t>
      </w:r>
    </w:p>
    <w:p w:rsidR="002604F5" w:rsidRPr="00B62306" w:rsidRDefault="002604F5" w:rsidP="002604F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604F5" w:rsidRPr="00F04530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F04530" w:rsidRDefault="002604F5" w:rsidP="002604F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2604F5" w:rsidRPr="00F04530" w:rsidRDefault="002604F5" w:rsidP="002604F5">
      <w:pPr>
        <w:widowControl w:val="0"/>
        <w:rPr>
          <w:rFonts w:cs="Times New Roman"/>
          <w:sz w:val="26"/>
          <w:szCs w:val="26"/>
        </w:rPr>
      </w:pPr>
      <w:r w:rsidRPr="001A5C59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1A5C59" w:rsidRPr="001A5C59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1A5C59">
        <w:rPr>
          <w:rFonts w:cs="Times New Roman"/>
          <w:sz w:val="26"/>
          <w:szCs w:val="26"/>
        </w:rPr>
        <w:t xml:space="preserve"> (далее – отдел), 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2604F5" w:rsidRDefault="002604F5" w:rsidP="002604F5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2C5FB0" w:rsidRPr="00B545CA" w:rsidRDefault="002C5FB0" w:rsidP="002C5FB0">
      <w:pPr>
        <w:ind w:firstLine="708"/>
        <w:rPr>
          <w:color w:val="000000"/>
          <w:sz w:val="26"/>
          <w:szCs w:val="26"/>
        </w:rPr>
      </w:pPr>
      <w:proofErr w:type="gramStart"/>
      <w:r w:rsidRPr="00B545CA">
        <w:rPr>
          <w:color w:val="000000"/>
          <w:sz w:val="26"/>
          <w:szCs w:val="26"/>
        </w:rPr>
        <w:t>у</w:t>
      </w:r>
      <w:proofErr w:type="gramEnd"/>
      <w:r w:rsidRPr="00B545CA">
        <w:rPr>
          <w:color w:val="000000"/>
          <w:sz w:val="26"/>
          <w:szCs w:val="26"/>
        </w:rPr>
        <w:t>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C5FB0" w:rsidRPr="00B545CA" w:rsidRDefault="002C5FB0" w:rsidP="002C5FB0">
      <w:pPr>
        <w:ind w:firstLine="708"/>
        <w:rPr>
          <w:color w:val="000000"/>
          <w:sz w:val="26"/>
          <w:szCs w:val="26"/>
        </w:rPr>
      </w:pPr>
      <w:r w:rsidRPr="00B545CA">
        <w:rPr>
          <w:color w:val="000000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C5FB0" w:rsidRPr="00B545CA" w:rsidRDefault="002C5FB0" w:rsidP="002C5FB0">
      <w:pPr>
        <w:rPr>
          <w:sz w:val="26"/>
          <w:szCs w:val="26"/>
        </w:rPr>
      </w:pPr>
      <w:r w:rsidRPr="00B545CA">
        <w:rPr>
          <w:sz w:val="26"/>
          <w:szCs w:val="26"/>
        </w:rPr>
        <w:lastRenderedPageBreak/>
        <w:t>подготавливать решений о списании безнадежной к взысканию задолженности;</w:t>
      </w:r>
    </w:p>
    <w:p w:rsidR="002C5FB0" w:rsidRPr="00B545CA" w:rsidRDefault="002C5FB0" w:rsidP="002C5FB0">
      <w:pPr>
        <w:rPr>
          <w:bCs/>
          <w:sz w:val="26"/>
          <w:szCs w:val="26"/>
        </w:rPr>
      </w:pPr>
      <w:r w:rsidRPr="00B545CA">
        <w:rPr>
          <w:sz w:val="26"/>
          <w:szCs w:val="26"/>
        </w:rPr>
        <w:t xml:space="preserve">обеспечивать своевременное ведение и заполнение в полном объеме информационного ресурса </w:t>
      </w:r>
      <w:r w:rsidRPr="00B545CA">
        <w:rPr>
          <w:bCs/>
          <w:sz w:val="26"/>
          <w:szCs w:val="26"/>
        </w:rPr>
        <w:t>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2C5FB0" w:rsidRPr="00B545CA" w:rsidRDefault="002C5FB0" w:rsidP="002C5FB0">
      <w:pPr>
        <w:rPr>
          <w:sz w:val="26"/>
          <w:szCs w:val="26"/>
        </w:rPr>
      </w:pPr>
      <w:r w:rsidRPr="00B545CA">
        <w:rPr>
          <w:sz w:val="26"/>
          <w:szCs w:val="26"/>
        </w:rPr>
        <w:t xml:space="preserve"> осуществл</w:t>
      </w:r>
      <w:r w:rsidR="00132A6C">
        <w:rPr>
          <w:sz w:val="26"/>
          <w:szCs w:val="26"/>
        </w:rPr>
        <w:t>ять</w:t>
      </w:r>
      <w:r w:rsidRPr="00B545CA">
        <w:rPr>
          <w:sz w:val="26"/>
          <w:szCs w:val="26"/>
        </w:rPr>
        <w:t xml:space="preserve">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2C5FB0" w:rsidRPr="00B545CA" w:rsidRDefault="002C5FB0" w:rsidP="002C5FB0">
      <w:pPr>
        <w:rPr>
          <w:iCs/>
          <w:sz w:val="26"/>
          <w:szCs w:val="26"/>
        </w:rPr>
      </w:pPr>
      <w:r w:rsidRPr="00B545CA">
        <w:rPr>
          <w:sz w:val="26"/>
          <w:szCs w:val="26"/>
        </w:rPr>
        <w:t>подготавливать и направлять в установленные сроки решений о</w:t>
      </w:r>
      <w:r w:rsidRPr="00B545CA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находящихся на счетах налогоплательщиков (плательщиков сборов) или налоговых агентов в банках, а также за счет их электронных денежных средств;</w:t>
      </w:r>
    </w:p>
    <w:p w:rsidR="002C5FB0" w:rsidRPr="00B545CA" w:rsidRDefault="002C5FB0" w:rsidP="002C5FB0">
      <w:pPr>
        <w:pStyle w:val="ab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B545CA">
        <w:rPr>
          <w:sz w:val="26"/>
          <w:szCs w:val="26"/>
        </w:rPr>
        <w:t>подготавливать и направлять в установленные сроки решения о приостановлении операций по счетам в банках,</w:t>
      </w:r>
    </w:p>
    <w:p w:rsidR="002C5FB0" w:rsidRPr="00B545CA" w:rsidRDefault="002C5FB0" w:rsidP="002C5FB0">
      <w:pPr>
        <w:pStyle w:val="ab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B545CA">
        <w:rPr>
          <w:sz w:val="26"/>
          <w:szCs w:val="26"/>
        </w:rPr>
        <w:t xml:space="preserve"> подготавливать и направлять </w:t>
      </w:r>
      <w:proofErr w:type="gramStart"/>
      <w:r w:rsidRPr="00B545CA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B545CA">
        <w:rPr>
          <w:sz w:val="26"/>
          <w:szCs w:val="26"/>
        </w:rPr>
        <w:t>;</w:t>
      </w:r>
    </w:p>
    <w:p w:rsidR="002C5FB0" w:rsidRPr="00B545CA" w:rsidRDefault="002C5FB0" w:rsidP="002C5FB0">
      <w:pPr>
        <w:rPr>
          <w:color w:val="000000"/>
          <w:sz w:val="26"/>
          <w:szCs w:val="26"/>
        </w:rPr>
      </w:pPr>
      <w:proofErr w:type="gramStart"/>
      <w:r w:rsidRPr="00B545CA">
        <w:rPr>
          <w:sz w:val="26"/>
          <w:szCs w:val="26"/>
        </w:rPr>
        <w:t>подготавливать и направлять в установленные сроки</w:t>
      </w:r>
      <w:r w:rsidRPr="00B545CA">
        <w:rPr>
          <w:color w:val="000000"/>
          <w:sz w:val="26"/>
          <w:szCs w:val="26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  <w:proofErr w:type="gramEnd"/>
    </w:p>
    <w:p w:rsidR="002C5FB0" w:rsidRPr="00B545CA" w:rsidRDefault="002C5FB0" w:rsidP="002C5FB0">
      <w:pPr>
        <w:rPr>
          <w:color w:val="000000"/>
          <w:sz w:val="26"/>
          <w:szCs w:val="26"/>
        </w:rPr>
      </w:pPr>
      <w:r w:rsidRPr="00B545CA">
        <w:rPr>
          <w:color w:val="000000"/>
          <w:sz w:val="26"/>
          <w:szCs w:val="26"/>
        </w:rPr>
        <w:t xml:space="preserve">контролировать исполнение требований </w:t>
      </w:r>
      <w:r w:rsidRPr="00B545CA">
        <w:rPr>
          <w:sz w:val="26"/>
          <w:szCs w:val="26"/>
        </w:rPr>
        <w:t>об уплате налога, сбора, пени, штрафа, процентов, а также решений о</w:t>
      </w:r>
      <w:r w:rsidRPr="00B545CA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формировать </w:t>
      </w:r>
      <w:r w:rsidRPr="00B545CA">
        <w:rPr>
          <w:bCs/>
          <w:sz w:val="26"/>
          <w:szCs w:val="26"/>
        </w:rPr>
        <w:t xml:space="preserve">пакеты документов для </w:t>
      </w:r>
      <w:proofErr w:type="gramStart"/>
      <w:r w:rsidRPr="00B545CA">
        <w:rPr>
          <w:bCs/>
          <w:sz w:val="26"/>
          <w:szCs w:val="26"/>
        </w:rPr>
        <w:t>направления</w:t>
      </w:r>
      <w:proofErr w:type="gramEnd"/>
      <w:r w:rsidRPr="00B545CA">
        <w:rPr>
          <w:bCs/>
          <w:sz w:val="26"/>
          <w:szCs w:val="26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2C5FB0" w:rsidRPr="00B545CA" w:rsidRDefault="002C5FB0" w:rsidP="002C5FB0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B545CA">
        <w:rPr>
          <w:sz w:val="26"/>
          <w:szCs w:val="26"/>
        </w:rPr>
        <w:t>подготавливать в установленные сроки решения в</w:t>
      </w:r>
      <w:r w:rsidRPr="00B545CA">
        <w:rPr>
          <w:bCs/>
          <w:sz w:val="26"/>
          <w:szCs w:val="26"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2C5FB0" w:rsidRPr="00B545CA" w:rsidRDefault="002C5FB0" w:rsidP="002C5FB0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545CA">
        <w:rPr>
          <w:bCs/>
          <w:sz w:val="26"/>
          <w:szCs w:val="26"/>
        </w:rPr>
        <w:t xml:space="preserve"> </w:t>
      </w:r>
      <w:r w:rsidRPr="00B545CA">
        <w:rPr>
          <w:sz w:val="26"/>
          <w:szCs w:val="26"/>
        </w:rPr>
        <w:t>осуществля</w:t>
      </w:r>
      <w:r w:rsidR="00132A6C">
        <w:rPr>
          <w:sz w:val="26"/>
          <w:szCs w:val="26"/>
        </w:rPr>
        <w:t>ть</w:t>
      </w:r>
      <w:r w:rsidRPr="00B545CA">
        <w:rPr>
          <w:sz w:val="26"/>
          <w:szCs w:val="26"/>
        </w:rPr>
        <w:t xml:space="preserve">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2C5FB0" w:rsidRPr="00B545CA" w:rsidRDefault="00132A6C" w:rsidP="002C5FB0">
      <w:pPr>
        <w:ind w:firstLine="708"/>
        <w:rPr>
          <w:sz w:val="26"/>
          <w:szCs w:val="26"/>
        </w:rPr>
      </w:pPr>
      <w:r>
        <w:rPr>
          <w:sz w:val="26"/>
          <w:szCs w:val="26"/>
        </w:rPr>
        <w:t>приостанавливать</w:t>
      </w:r>
      <w:r w:rsidR="002C5FB0" w:rsidRPr="00B545CA">
        <w:rPr>
          <w:sz w:val="26"/>
          <w:szCs w:val="26"/>
        </w:rPr>
        <w:t xml:space="preserve"> взыскани</w:t>
      </w:r>
      <w:r>
        <w:rPr>
          <w:sz w:val="26"/>
          <w:szCs w:val="26"/>
        </w:rPr>
        <w:t>е</w:t>
      </w:r>
      <w:r w:rsidR="002C5FB0" w:rsidRPr="00B545CA">
        <w:rPr>
          <w:sz w:val="26"/>
          <w:szCs w:val="26"/>
        </w:rPr>
        <w:t xml:space="preserve"> и прин</w:t>
      </w:r>
      <w:r>
        <w:rPr>
          <w:sz w:val="26"/>
          <w:szCs w:val="26"/>
        </w:rPr>
        <w:t>имать</w:t>
      </w:r>
      <w:r w:rsidR="002C5FB0" w:rsidRPr="00B545CA">
        <w:rPr>
          <w:sz w:val="26"/>
          <w:szCs w:val="26"/>
        </w:rPr>
        <w:t xml:space="preserve"> обеспечительны</w:t>
      </w:r>
      <w:r>
        <w:rPr>
          <w:sz w:val="26"/>
          <w:szCs w:val="26"/>
        </w:rPr>
        <w:t>е</w:t>
      </w:r>
      <w:r w:rsidR="002C5FB0" w:rsidRPr="00B545CA">
        <w:rPr>
          <w:sz w:val="26"/>
          <w:szCs w:val="26"/>
        </w:rPr>
        <w:t xml:space="preserve"> мер</w:t>
      </w:r>
      <w:r>
        <w:rPr>
          <w:sz w:val="26"/>
          <w:szCs w:val="26"/>
        </w:rPr>
        <w:t>ы</w:t>
      </w:r>
      <w:r w:rsidR="002C5FB0" w:rsidRPr="00B545CA">
        <w:rPr>
          <w:sz w:val="26"/>
          <w:szCs w:val="26"/>
        </w:rPr>
        <w:t xml:space="preserve"> по определению суда, а так же на основании пункта 10 статьи 101 Налогового кодекса Российской Федерации;</w:t>
      </w:r>
    </w:p>
    <w:p w:rsidR="002C5FB0" w:rsidRPr="00B545CA" w:rsidRDefault="002C5FB0" w:rsidP="002C5FB0">
      <w:pPr>
        <w:rPr>
          <w:sz w:val="26"/>
          <w:szCs w:val="26"/>
        </w:rPr>
      </w:pPr>
      <w:r w:rsidRPr="00B545CA">
        <w:rPr>
          <w:sz w:val="26"/>
          <w:szCs w:val="26"/>
        </w:rPr>
        <w:t xml:space="preserve">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2C5FB0" w:rsidRPr="00B545CA" w:rsidRDefault="002C5FB0" w:rsidP="002C5FB0">
      <w:pPr>
        <w:pStyle w:val="21"/>
        <w:widowControl w:val="0"/>
        <w:ind w:firstLine="720"/>
        <w:rPr>
          <w:sz w:val="26"/>
          <w:szCs w:val="26"/>
        </w:rPr>
      </w:pPr>
      <w:r w:rsidRPr="00B545CA">
        <w:rPr>
          <w:rFonts w:eastAsia="Calibri"/>
          <w:sz w:val="26"/>
          <w:szCs w:val="26"/>
          <w:lang w:eastAsia="en-US"/>
        </w:rPr>
        <w:t xml:space="preserve">информировать регистрирующие органы о вынесенном </w:t>
      </w:r>
      <w:proofErr w:type="gramStart"/>
      <w:r w:rsidRPr="00B545CA">
        <w:rPr>
          <w:rFonts w:eastAsia="Calibri"/>
          <w:sz w:val="26"/>
          <w:szCs w:val="26"/>
          <w:lang w:eastAsia="en-US"/>
        </w:rPr>
        <w:t>решении</w:t>
      </w:r>
      <w:proofErr w:type="gramEnd"/>
      <w:r w:rsidRPr="00B545CA">
        <w:rPr>
          <w:rFonts w:eastAsia="Calibri"/>
          <w:sz w:val="26"/>
          <w:szCs w:val="26"/>
          <w:lang w:eastAsia="en-US"/>
        </w:rPr>
        <w:t xml:space="preserve"> о принятии обеспечительных мер в виде запрета </w:t>
      </w:r>
      <w:r w:rsidRPr="00B545CA">
        <w:rPr>
          <w:sz w:val="26"/>
          <w:szCs w:val="26"/>
        </w:rPr>
        <w:t>на отчуждение (передачу в залог) имущества налогоплательщика без согласия налогового органа;</w:t>
      </w:r>
    </w:p>
    <w:p w:rsidR="002C5FB0" w:rsidRPr="00B545CA" w:rsidRDefault="00132A6C" w:rsidP="002C5FB0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</w:t>
      </w:r>
      <w:r w:rsidR="002C5FB0" w:rsidRPr="00B545CA">
        <w:rPr>
          <w:sz w:val="26"/>
          <w:szCs w:val="26"/>
        </w:rPr>
        <w:t xml:space="preserve"> за</w:t>
      </w:r>
      <w:proofErr w:type="gramEnd"/>
      <w:r w:rsidR="002C5FB0" w:rsidRPr="00B545CA">
        <w:rPr>
          <w:sz w:val="26"/>
          <w:szCs w:val="26"/>
        </w:rPr>
        <w:t xml:space="preserve"> уплатой </w:t>
      </w:r>
      <w:proofErr w:type="spellStart"/>
      <w:r w:rsidR="002C5FB0" w:rsidRPr="00B545CA">
        <w:rPr>
          <w:sz w:val="26"/>
          <w:szCs w:val="26"/>
        </w:rPr>
        <w:t>доначисленных</w:t>
      </w:r>
      <w:proofErr w:type="spellEnd"/>
      <w:r w:rsidR="002C5FB0" w:rsidRPr="00B545CA">
        <w:rPr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2C5FB0" w:rsidRPr="00B545CA" w:rsidRDefault="002C5FB0" w:rsidP="002C5FB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B545CA">
        <w:rPr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B545CA">
        <w:rPr>
          <w:sz w:val="26"/>
          <w:szCs w:val="26"/>
        </w:rPr>
        <w:t>перечисляемого</w:t>
      </w:r>
      <w:proofErr w:type="gramEnd"/>
      <w:r w:rsidRPr="00B545CA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C5FB0" w:rsidRPr="00B545CA" w:rsidRDefault="002C5FB0" w:rsidP="002C5FB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B545CA">
        <w:rPr>
          <w:sz w:val="26"/>
          <w:szCs w:val="26"/>
        </w:rPr>
        <w:lastRenderedPageBreak/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C5FB0" w:rsidRPr="00B545CA" w:rsidRDefault="002C5FB0" w:rsidP="002C5FB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B545CA">
        <w:rPr>
          <w:sz w:val="26"/>
          <w:szCs w:val="26"/>
        </w:rPr>
        <w:t>обеспечить взаимодействи</w:t>
      </w:r>
      <w:r w:rsidR="00132A6C">
        <w:rPr>
          <w:sz w:val="26"/>
          <w:szCs w:val="26"/>
        </w:rPr>
        <w:t>е</w:t>
      </w:r>
      <w:r w:rsidRPr="00B545CA">
        <w:rPr>
          <w:sz w:val="26"/>
          <w:szCs w:val="26"/>
        </w:rPr>
        <w:t xml:space="preserve"> с органами исполнительной власти и судами;</w:t>
      </w:r>
    </w:p>
    <w:p w:rsidR="002C5FB0" w:rsidRPr="00B545CA" w:rsidRDefault="002C5FB0" w:rsidP="002C5FB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B545CA">
        <w:rPr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B545CA">
        <w:rPr>
          <w:sz w:val="26"/>
          <w:szCs w:val="26"/>
        </w:rPr>
        <w:t>перечисляемого</w:t>
      </w:r>
      <w:proofErr w:type="gramEnd"/>
      <w:r w:rsidRPr="00B545CA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C5FB0" w:rsidRPr="00B545CA" w:rsidRDefault="002C5FB0" w:rsidP="002C5FB0">
      <w:pPr>
        <w:ind w:firstLine="708"/>
        <w:rPr>
          <w:sz w:val="26"/>
          <w:szCs w:val="26"/>
        </w:rPr>
      </w:pPr>
      <w:r w:rsidRPr="00B545CA">
        <w:rPr>
          <w:sz w:val="26"/>
          <w:szCs w:val="26"/>
        </w:rPr>
        <w:t>формировать статистическую отчетность, исполнять контрольные задания  УФНС России по Ставропольскому краю;</w:t>
      </w:r>
    </w:p>
    <w:p w:rsidR="002604F5" w:rsidRPr="00022C75" w:rsidRDefault="002604F5" w:rsidP="002604F5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6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65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66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2604F5" w:rsidRPr="0006497A" w:rsidRDefault="002604F5" w:rsidP="002604F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C93F6D">
        <w:rPr>
          <w:rFonts w:cs="Times New Roman"/>
          <w:sz w:val="26"/>
          <w:szCs w:val="26"/>
        </w:rPr>
        <w:lastRenderedPageBreak/>
        <w:t xml:space="preserve">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р</w:t>
      </w:r>
      <w:proofErr w:type="gramEnd"/>
      <w:r w:rsidRPr="00C93F6D">
        <w:rPr>
          <w:rFonts w:cs="Times New Roman"/>
          <w:sz w:val="26"/>
          <w:szCs w:val="26"/>
        </w:rPr>
        <w:t>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proofErr w:type="gramStart"/>
      <w:r w:rsidRPr="00101D17">
        <w:rPr>
          <w:rFonts w:cs="Times New Roman"/>
          <w:sz w:val="26"/>
          <w:szCs w:val="26"/>
        </w:rPr>
        <w:t>с</w:t>
      </w:r>
      <w:proofErr w:type="gramEnd"/>
      <w:r w:rsidRPr="00101D17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2604F5" w:rsidRPr="00CE4819" w:rsidRDefault="002604F5" w:rsidP="002604F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604F5" w:rsidRPr="006877ED" w:rsidRDefault="002604F5" w:rsidP="002604F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604F5" w:rsidRPr="00C229ED" w:rsidRDefault="002604F5" w:rsidP="002604F5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604F5" w:rsidRDefault="002604F5" w:rsidP="002604F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2604F5" w:rsidRPr="006877ED" w:rsidRDefault="002604F5" w:rsidP="002604F5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604F5" w:rsidRPr="00C7504B" w:rsidRDefault="002604F5" w:rsidP="002604F5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2604F5" w:rsidRPr="00C7504B" w:rsidRDefault="002604F5" w:rsidP="002604F5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604F5" w:rsidRPr="00C7504B" w:rsidRDefault="002604F5" w:rsidP="002604F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604F5" w:rsidRPr="00C7504B" w:rsidRDefault="002604F5" w:rsidP="002604F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2604F5" w:rsidRPr="007F6BF4" w:rsidRDefault="002604F5" w:rsidP="002604F5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2604F5" w:rsidRPr="00C82AD0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604F5" w:rsidRDefault="002604F5" w:rsidP="002604F5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04F5" w:rsidRPr="007F6BF4" w:rsidRDefault="002604F5" w:rsidP="002604F5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604F5" w:rsidRDefault="002604F5" w:rsidP="002604F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2604F5" w:rsidRDefault="002604F5" w:rsidP="002604F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604F5" w:rsidRPr="003C4D68" w:rsidRDefault="002604F5" w:rsidP="002604F5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3C4D68">
        <w:rPr>
          <w:rFonts w:cs="Times New Roman"/>
          <w:sz w:val="26"/>
          <w:szCs w:val="26"/>
        </w:rPr>
        <w:lastRenderedPageBreak/>
        <w:t xml:space="preserve">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604F5" w:rsidRPr="00222F53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604F5" w:rsidRPr="000631CE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132A6C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6D6A71" w:rsidRDefault="002604F5" w:rsidP="002604F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2604F5" w:rsidRPr="000631CE" w:rsidRDefault="002604F5" w:rsidP="002604F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2604F5" w:rsidRPr="0091065C" w:rsidRDefault="002604F5" w:rsidP="002604F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604F5" w:rsidRPr="00E6015C" w:rsidRDefault="002604F5" w:rsidP="002604F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604F5" w:rsidRPr="00222F53" w:rsidRDefault="002604F5" w:rsidP="002604F5">
      <w:pPr>
        <w:rPr>
          <w:rFonts w:cs="Times New Roman"/>
          <w:sz w:val="26"/>
          <w:szCs w:val="26"/>
          <w:highlight w:val="yellow"/>
        </w:rPr>
      </w:pPr>
    </w:p>
    <w:p w:rsidR="002604F5" w:rsidRPr="00A36375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A36375" w:rsidRDefault="002604F5" w:rsidP="002604F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604F5" w:rsidRPr="000B2E17" w:rsidRDefault="002604F5" w:rsidP="002604F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604F5" w:rsidRPr="00C407EE" w:rsidRDefault="002604F5" w:rsidP="002604F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2604F5" w:rsidRPr="000B2E17" w:rsidRDefault="002604F5" w:rsidP="002604F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2604F5" w:rsidRDefault="002604F5" w:rsidP="002604F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2604F5" w:rsidRDefault="002604F5" w:rsidP="002604F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604F5" w:rsidRPr="000B2E17" w:rsidRDefault="002604F5" w:rsidP="002604F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Default="002604F5" w:rsidP="002604F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04F5" w:rsidRPr="00710A5E" w:rsidRDefault="002604F5" w:rsidP="002604F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2604F5" w:rsidRPr="00222F53" w:rsidRDefault="002604F5" w:rsidP="002604F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604F5" w:rsidRPr="00D638AD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D638AD" w:rsidRDefault="002604F5" w:rsidP="002604F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2604F5" w:rsidRPr="00D638AD" w:rsidRDefault="002604F5" w:rsidP="002604F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604F5" w:rsidRPr="00D638AD" w:rsidRDefault="002604F5" w:rsidP="002604F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464223" w:rsidRDefault="002604F5" w:rsidP="002604F5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1A5C59" w:rsidRDefault="001A5C59" w:rsidP="002604F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C061A4" w:rsidRDefault="002604F5" w:rsidP="002604F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604F5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C5FB0" w:rsidRDefault="002C5FB0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1A5C59" w:rsidRPr="00746B2E" w:rsidRDefault="001A5C59" w:rsidP="001A5C59">
      <w:pPr>
        <w:pStyle w:val="a6"/>
        <w:jc w:val="left"/>
        <w:rPr>
          <w:rFonts w:ascii="Times New Roman" w:hAnsi="Times New Roman"/>
          <w:sz w:val="26"/>
        </w:rPr>
      </w:pPr>
      <w:r w:rsidRPr="00746B2E">
        <w:rPr>
          <w:rFonts w:ascii="Times New Roman" w:hAnsi="Times New Roman"/>
          <w:sz w:val="26"/>
        </w:rPr>
        <w:t>Начальник отдела урегулирования задолженности</w:t>
      </w:r>
    </w:p>
    <w:p w:rsidR="001A5C59" w:rsidRPr="00337235" w:rsidRDefault="001A5C59" w:rsidP="001A5C59">
      <w:pPr>
        <w:pStyle w:val="a6"/>
        <w:jc w:val="left"/>
        <w:rPr>
          <w:rFonts w:ascii="Times New Roman" w:hAnsi="Times New Roman"/>
          <w:sz w:val="26"/>
        </w:rPr>
      </w:pPr>
      <w:r w:rsidRPr="00337235">
        <w:rPr>
          <w:rFonts w:ascii="Times New Roman" w:hAnsi="Times New Roman"/>
          <w:sz w:val="26"/>
        </w:rPr>
        <w:t>и обеспечения процедур банкротства</w:t>
      </w:r>
    </w:p>
    <w:p w:rsidR="001A5C59" w:rsidRPr="00C061A4" w:rsidRDefault="001A5C59" w:rsidP="001A5C59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</w:p>
    <w:p w:rsidR="001A5C59" w:rsidRPr="00337235" w:rsidRDefault="001A5C59" w:rsidP="001A5C59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337235">
        <w:rPr>
          <w:rFonts w:ascii="Times New Roman" w:hAnsi="Times New Roman"/>
          <w:sz w:val="26"/>
        </w:rPr>
        <w:t>__________________</w:t>
      </w:r>
      <w:r w:rsidRPr="00337235">
        <w:rPr>
          <w:rFonts w:ascii="Times New Roman" w:hAnsi="Times New Roman"/>
          <w:sz w:val="26"/>
        </w:rPr>
        <w:tab/>
        <w:t>О.Н. Тимченко</w:t>
      </w:r>
    </w:p>
    <w:p w:rsidR="001A5C59" w:rsidRPr="00C061A4" w:rsidRDefault="001A5C59" w:rsidP="001A5C59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2604F5" w:rsidRDefault="002604F5" w:rsidP="002604F5"/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C25DDC" w:rsidRDefault="00C25DDC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C25DDC" w:rsidRDefault="00C25DDC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C25DDC" w:rsidRDefault="00C25DDC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C25DDC" w:rsidSect="00132A6C">
      <w:headerReference w:type="default" r:id="rId67"/>
      <w:pgSz w:w="11906" w:h="16838"/>
      <w:pgMar w:top="851" w:right="566" w:bottom="993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A1" w:rsidRDefault="009247A1" w:rsidP="003D56D5">
      <w:r>
        <w:separator/>
      </w:r>
    </w:p>
  </w:endnote>
  <w:endnote w:type="continuationSeparator" w:id="0">
    <w:p w:rsidR="009247A1" w:rsidRDefault="009247A1" w:rsidP="003D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A1" w:rsidRDefault="009247A1" w:rsidP="003D56D5">
      <w:r>
        <w:separator/>
      </w:r>
    </w:p>
  </w:footnote>
  <w:footnote w:type="continuationSeparator" w:id="0">
    <w:p w:rsidR="009247A1" w:rsidRDefault="009247A1" w:rsidP="003D5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2B49" w:rsidRPr="00B310A4" w:rsidRDefault="0045780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D2B4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2F3C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2B49" w:rsidRPr="00B310A4" w:rsidRDefault="005D2B4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F5"/>
    <w:rsid w:val="000F000D"/>
    <w:rsid w:val="00132A6C"/>
    <w:rsid w:val="001A5C59"/>
    <w:rsid w:val="00237F81"/>
    <w:rsid w:val="002604F5"/>
    <w:rsid w:val="002A13D9"/>
    <w:rsid w:val="002C5FB0"/>
    <w:rsid w:val="003D56D5"/>
    <w:rsid w:val="003F7DA7"/>
    <w:rsid w:val="004426B3"/>
    <w:rsid w:val="00457803"/>
    <w:rsid w:val="00502F3C"/>
    <w:rsid w:val="005373F6"/>
    <w:rsid w:val="005D2B49"/>
    <w:rsid w:val="00754FD9"/>
    <w:rsid w:val="009247A1"/>
    <w:rsid w:val="009D4F7C"/>
    <w:rsid w:val="00A205FC"/>
    <w:rsid w:val="00AC0729"/>
    <w:rsid w:val="00B62306"/>
    <w:rsid w:val="00C25DDC"/>
    <w:rsid w:val="00D7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F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604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32A6C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2604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04F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2604F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604F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2604F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2604F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260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60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25DD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25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25DDC"/>
    <w:pPr>
      <w:ind w:firstLine="510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F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604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32A6C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2604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04F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2604F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604F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2604F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2604F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260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60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25DD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25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25DDC"/>
    <w:pPr>
      <w:ind w:firstLine="510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8C9DFE89FE31A21120123E2E03602A30E2E35F9AD79F00201E5EC05B025i5L" TargetMode="External"/><Relationship Id="rId18" Type="http://schemas.openxmlformats.org/officeDocument/2006/relationships/hyperlink" Target="consultantplus://offline/ref=A8EED0C6EE6836D9FD56B199AA52ECDD7169B25DFC124A9A046935673Ct0m5I" TargetMode="External"/><Relationship Id="rId26" Type="http://schemas.openxmlformats.org/officeDocument/2006/relationships/hyperlink" Target="consultantplus://offline/ref=A8EED0C6EE6836D9FD56B199AA52ECDD736CB05AF3164A9A046935673Ct0m5I" TargetMode="External"/><Relationship Id="rId39" Type="http://schemas.openxmlformats.org/officeDocument/2006/relationships/hyperlink" Target="consultantplus://offline/ref=02B0250CCF5A77232D0279F61573913573173DD21F8F9547FD8DCEB75143E5B19022CC170B81FE4Cp5BDJ" TargetMode="External"/><Relationship Id="rId21" Type="http://schemas.openxmlformats.org/officeDocument/2006/relationships/hyperlink" Target="consultantplus://offline/ref=A8EED0C6EE6836D9FD56B199AA52ECDD7061B056F11A4A9A046935673Ct0m5I" TargetMode="External"/><Relationship Id="rId34" Type="http://schemas.openxmlformats.org/officeDocument/2006/relationships/hyperlink" Target="consultantplus://offline/ref=02B0250CCF5A77232D0279F61573913573173DD715899547FD8DCEB75143E5B19022CC170B83pFBEJ" TargetMode="External"/><Relationship Id="rId42" Type="http://schemas.openxmlformats.org/officeDocument/2006/relationships/hyperlink" Target="consultantplus://offline/ref=02B0250CCF5A77232D0279F61573913573173DD21F8F9547FD8DCEB75143E5B19022CC140380pFBDJ" TargetMode="External"/><Relationship Id="rId47" Type="http://schemas.openxmlformats.org/officeDocument/2006/relationships/hyperlink" Target="consultantplus://offline/ref=02B0250CCF5A77232D0279F61573913573173AD71F829547FD8DCEB75143E5B19022CC170B80F94Dp5BEJ" TargetMode="External"/><Relationship Id="rId50" Type="http://schemas.openxmlformats.org/officeDocument/2006/relationships/hyperlink" Target="consultantplus://offline/ref=02B0250CCF5A77232D0279F61573913573173AD71F829547FD8DCEB75143E5B19022CC170B80F942p5BAJ" TargetMode="External"/><Relationship Id="rId55" Type="http://schemas.openxmlformats.org/officeDocument/2006/relationships/hyperlink" Target="consultantplus://offline/ref=02B0250CCF5A77232D0279F615739135731738D51F829547FD8DCEB751p4B3J" TargetMode="External"/><Relationship Id="rId63" Type="http://schemas.openxmlformats.org/officeDocument/2006/relationships/hyperlink" Target="consultantplus://offline/ref=0962D4DA2E165807532AA6A702FE27833A482E67C9A379ED4DDB9CA55C69257E212D7BEAD97BDEBBA2t0N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169B25EFD104A9A046935673Ct0m5I" TargetMode="External"/><Relationship Id="rId29" Type="http://schemas.openxmlformats.org/officeDocument/2006/relationships/hyperlink" Target="consultantplus://offline/ref=A8EED0C6EE6836D9FD56B199AA52ECDD7069B55EF0174A9A046935673Ct0m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061BF5BF21B4A9A046935673Ct0m5I" TargetMode="External"/><Relationship Id="rId32" Type="http://schemas.openxmlformats.org/officeDocument/2006/relationships/hyperlink" Target="consultantplus://offline/ref=02B0250CCF5A77232D0279F61573913573173DD715899547FD8DCEB75143E5B19022CC170B83FD4Ep5B0J" TargetMode="External"/><Relationship Id="rId37" Type="http://schemas.openxmlformats.org/officeDocument/2006/relationships/hyperlink" Target="consultantplus://offline/ref=02B0250CCF5A77232D0279F61573913573173DD21F8F9547FD8DCEB75143E5B19022CC150284pFB1J" TargetMode="External"/><Relationship Id="rId40" Type="http://schemas.openxmlformats.org/officeDocument/2006/relationships/hyperlink" Target="consultantplus://offline/ref=02B0250CCF5A77232D0279F61573913573173DD21F8F9547FD8DCEB75143E5B19022CC140B82pFBFJ" TargetMode="External"/><Relationship Id="rId45" Type="http://schemas.openxmlformats.org/officeDocument/2006/relationships/hyperlink" Target="consultantplus://offline/ref=02B0250CCF5A77232D0279F61573913573173DD21F829547FD8DCEB751p4B3J" TargetMode="External"/><Relationship Id="rId53" Type="http://schemas.openxmlformats.org/officeDocument/2006/relationships/hyperlink" Target="consultantplus://offline/ref=02B0250CCF5A77232D0279F615739135721E3DD51F899547FD8DCEB751p4B3J" TargetMode="External"/><Relationship Id="rId58" Type="http://schemas.openxmlformats.org/officeDocument/2006/relationships/hyperlink" Target="consultantplus://offline/ref=D0E0F35DAB650D9EBAABC1C77EEABF7F96672CD8B067A60BA3258FD145A3C4J" TargetMode="External"/><Relationship Id="rId66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8C9DFE89FE31A21120123E2E03602A30E2F37F9AE7DF00201E5EC05B025i5L" TargetMode="External"/><Relationship Id="rId23" Type="http://schemas.openxmlformats.org/officeDocument/2006/relationships/hyperlink" Target="consultantplus://offline/ref=A8EED0C6EE6836D9FD56B199AA52ECDD7061B05AF5164A9A046935673Ct0m5I" TargetMode="External"/><Relationship Id="rId28" Type="http://schemas.openxmlformats.org/officeDocument/2006/relationships/hyperlink" Target="consultantplus://offline/ref=A8EED0C6EE6836D9FD56B199AA52ECDD736BBF5CF7154A9A046935673Ct0m5I" TargetMode="External"/><Relationship Id="rId36" Type="http://schemas.openxmlformats.org/officeDocument/2006/relationships/hyperlink" Target="consultantplus://offline/ref=02B0250CCF5A77232D0279F61573913573173DD21F8F9547FD8DCEB75143E5B19022CC150285pFBBJ" TargetMode="External"/><Relationship Id="rId49" Type="http://schemas.openxmlformats.org/officeDocument/2006/relationships/hyperlink" Target="consultantplus://offline/ref=02B0250CCF5A77232D0279F61573913573173AD71F829547FD8DCEB75143E5B19022CC170B80F943p5BDJ" TargetMode="External"/><Relationship Id="rId57" Type="http://schemas.openxmlformats.org/officeDocument/2006/relationships/hyperlink" Target="consultantplus://offline/ref=02B0250CCF5A77232D0279F615739135711231D714899547FD8DCEB751p4B3J" TargetMode="External"/><Relationship Id="rId61" Type="http://schemas.openxmlformats.org/officeDocument/2006/relationships/hyperlink" Target="consultantplus://offline/ref=D0E0F35DAB650D9EBAABC1C77EEABF7F956D2ADBB16AA60BA3258FD145A3C4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0BE58F5174A9A046935673Ct0m5I" TargetMode="External"/><Relationship Id="rId31" Type="http://schemas.openxmlformats.org/officeDocument/2006/relationships/hyperlink" Target="consultantplus://offline/ref=02B0250CCF5A77232D0279F61573913573173DD715899547FD8DCEB75143E5B19022CC170B83FD49p5B9J" TargetMode="External"/><Relationship Id="rId44" Type="http://schemas.openxmlformats.org/officeDocument/2006/relationships/hyperlink" Target="consultantplus://offline/ref=02B0250CCF5A77232D0279F61573913573173DD21F8F9547FD8DCEB75143E5B19022CC170A81pFBDJ" TargetMode="External"/><Relationship Id="rId52" Type="http://schemas.openxmlformats.org/officeDocument/2006/relationships/hyperlink" Target="consultantplus://offline/ref=02B0250CCF5A77232D0279F61573913573173AD71F8C9547FD8DCEB75143E5B19022CC170B83F14Bp5B0J" TargetMode="External"/><Relationship Id="rId60" Type="http://schemas.openxmlformats.org/officeDocument/2006/relationships/hyperlink" Target="consultantplus://offline/ref=D0E0F35DAB650D9EBAABC1C77EEABF7F956D2ADBB162A60BA3258FD145A3C4J" TargetMode="External"/><Relationship Id="rId65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8C9DFE89FE31A21120123E2E03602A30E2C36FCA37BF00201E5EC05B025i5L" TargetMode="External"/><Relationship Id="rId22" Type="http://schemas.openxmlformats.org/officeDocument/2006/relationships/hyperlink" Target="consultantplus://offline/ref=A8EED0C6EE6836D9FD56B199AA52ECDD7060B05EF2134A9A046935673Ct0m5I" TargetMode="External"/><Relationship Id="rId27" Type="http://schemas.openxmlformats.org/officeDocument/2006/relationships/hyperlink" Target="consultantplus://offline/ref=94DCFAD281080A77F3819CB74C048ED53949129C1A426FA5BD1ED32ED000m9I" TargetMode="External"/><Relationship Id="rId30" Type="http://schemas.openxmlformats.org/officeDocument/2006/relationships/hyperlink" Target="consultantplus://offline/ref=94DCFAD281080A77F3819CB74C048ED53B4C1A9B11496FA5BD1ED32ED000m9I" TargetMode="External"/><Relationship Id="rId35" Type="http://schemas.openxmlformats.org/officeDocument/2006/relationships/hyperlink" Target="consultantplus://offline/ref=02B0250CCF5A77232D0279F61573913573173DD21F8F9547FD8DCEB75143E5B19022CC150389pFBDJ" TargetMode="External"/><Relationship Id="rId43" Type="http://schemas.openxmlformats.org/officeDocument/2006/relationships/hyperlink" Target="consultantplus://offline/ref=02B0250CCF5A77232D0279F61573913573173DD21F8F9547FD8DCEB75143E5B19022CC120A87pFBCJ" TargetMode="External"/><Relationship Id="rId48" Type="http://schemas.openxmlformats.org/officeDocument/2006/relationships/hyperlink" Target="consultantplus://offline/ref=02B0250CCF5A77232D0279F61573913573173AD71F829547FD8DCEB75143E5B19022CC170B80F94Cp5BAJ" TargetMode="External"/><Relationship Id="rId56" Type="http://schemas.openxmlformats.org/officeDocument/2006/relationships/hyperlink" Target="consultantplus://offline/ref=02B0250CCF5A77232D0279F615739135731739D01F829547FD8DCEB751p4B3J" TargetMode="External"/><Relationship Id="rId64" Type="http://schemas.openxmlformats.org/officeDocument/2006/relationships/hyperlink" Target="consultantplus://offline/ref=59B0D152012413112CEAB73EB68A2D534596755560522DE08AC0D62C8EI4l3I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2B0250CCF5A77232D0279F61573913573173AD71F8C9547FD8DCEB75143E5B19022CC170B83FE43p5BE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A8EED0C6EE6836D9FD56B199AA52ECDD7069B75FF1154A9A046935673Ct0m5I" TargetMode="External"/><Relationship Id="rId25" Type="http://schemas.openxmlformats.org/officeDocument/2006/relationships/hyperlink" Target="consultantplus://offline/ref=A8EED0C6EE6836D9FD56B199AA52ECDD706BB657F4154A9A046935673Ct0m5I" TargetMode="External"/><Relationship Id="rId33" Type="http://schemas.openxmlformats.org/officeDocument/2006/relationships/hyperlink" Target="consultantplus://offline/ref=02B0250CCF5A77232D0279F61573913573173DD715899547FD8DCEB75143E5B19022CC1F0388pFBAJ" TargetMode="External"/><Relationship Id="rId38" Type="http://schemas.openxmlformats.org/officeDocument/2006/relationships/hyperlink" Target="consultantplus://offline/ref=02B0250CCF5A77232D0279F61573913573173DD21F8F9547FD8DCEB75143E5B19022CC150287pFBEJ" TargetMode="External"/><Relationship Id="rId46" Type="http://schemas.openxmlformats.org/officeDocument/2006/relationships/hyperlink" Target="consultantplus://offline/ref=02B0250CCF5A77232D0279F61573913573173AD71F829547FD8DCEB75143E5B19022CC170B81FA4Cp5BAJ" TargetMode="External"/><Relationship Id="rId59" Type="http://schemas.openxmlformats.org/officeDocument/2006/relationships/hyperlink" Target="consultantplus://offline/ref=D0E0F35DAB650D9EBAABC1C77EEABF7F906C25D6B269FB01AB7C83D3A4C2J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A8EED0C6EE6836D9FD56B199AA52ECDD7060B75DF31A4A9A046935673Ct0m5I" TargetMode="External"/><Relationship Id="rId41" Type="http://schemas.openxmlformats.org/officeDocument/2006/relationships/hyperlink" Target="consultantplus://offline/ref=02B0250CCF5A77232D0279F61573913573173DD21F8F9547FD8DCEB75143E5B19022CC140A86pFBFJ" TargetMode="External"/><Relationship Id="rId54" Type="http://schemas.openxmlformats.org/officeDocument/2006/relationships/hyperlink" Target="consultantplus://offline/ref=02B0250CCF5A77232D0279F615739135721738D3138D9547FD8DCEB751p4B3J" TargetMode="External"/><Relationship Id="rId62" Type="http://schemas.openxmlformats.org/officeDocument/2006/relationships/hyperlink" Target="consultantplus://offline/ref=D0E0F35DAB650D9EBAABC1C77EEABF7F956C2ADCB466A60BA3258FD145A3C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7283</Words>
  <Characters>41514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Семьякова Наталья Владимировна</cp:lastModifiedBy>
  <cp:revision>3</cp:revision>
  <cp:lastPrinted>2018-10-05T11:50:00Z</cp:lastPrinted>
  <dcterms:created xsi:type="dcterms:W3CDTF">2019-04-17T13:14:00Z</dcterms:created>
  <dcterms:modified xsi:type="dcterms:W3CDTF">2019-04-17T16:06:00Z</dcterms:modified>
</cp:coreProperties>
</file>